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color w:val="FF0000"/>
          <w:sz w:val="36"/>
          <w:szCs w:val="44"/>
          <w:lang w:val="en-US" w:eastAsia="zh-CN"/>
        </w:rPr>
      </w:pPr>
      <w:r>
        <w:rPr>
          <w:rFonts w:hint="eastAsia"/>
          <w:color w:val="FF0000"/>
          <w:sz w:val="36"/>
          <w:szCs w:val="44"/>
          <w:lang w:val="en-US" w:eastAsia="zh-CN"/>
        </w:rPr>
        <w:t xml:space="preserve">           奶妈速成攻略</w:t>
      </w:r>
    </w:p>
    <w:p>
      <w:pPr>
        <w:numPr>
          <w:ilvl w:val="0"/>
          <w:numId w:val="1"/>
        </w:numPr>
        <w:rPr>
          <w:rFonts w:hint="eastAsia"/>
          <w:color w:val="auto"/>
          <w:sz w:val="21"/>
          <w:szCs w:val="24"/>
          <w:lang w:val="en-US" w:eastAsia="zh-CN"/>
        </w:rPr>
      </w:pPr>
      <w:r>
        <w:rPr>
          <w:rFonts w:hint="eastAsia"/>
          <w:color w:val="auto"/>
          <w:sz w:val="21"/>
          <w:szCs w:val="24"/>
          <w:lang w:val="en-US" w:eastAsia="zh-CN"/>
        </w:rPr>
        <w:t>建议修为到了练气后才开始弄道符技能.</w:t>
      </w:r>
    </w:p>
    <w:p>
      <w:pPr>
        <w:numPr>
          <w:ilvl w:val="0"/>
          <w:numId w:val="1"/>
        </w:numPr>
        <w:rPr>
          <w:rFonts w:hint="default"/>
          <w:color w:val="auto"/>
          <w:sz w:val="21"/>
          <w:szCs w:val="24"/>
          <w:lang w:val="en-US" w:eastAsia="zh-CN"/>
        </w:rPr>
      </w:pPr>
      <w:r>
        <w:rPr>
          <w:rFonts w:hint="eastAsia"/>
          <w:color w:val="auto"/>
          <w:sz w:val="21"/>
          <w:szCs w:val="24"/>
          <w:lang w:val="en-US" w:eastAsia="zh-CN"/>
        </w:rPr>
        <w:t>首先搞一套金色玄武套（五品）</w:t>
      </w:r>
    </w:p>
    <w:p>
      <w:pPr>
        <w:numPr>
          <w:ilvl w:val="0"/>
          <w:numId w:val="1"/>
        </w:numPr>
        <w:rPr>
          <w:rFonts w:hint="default"/>
          <w:color w:val="auto"/>
          <w:sz w:val="21"/>
          <w:szCs w:val="24"/>
          <w:lang w:val="en-US" w:eastAsia="zh-CN"/>
        </w:rPr>
      </w:pPr>
      <w:r>
        <w:rPr>
          <w:rFonts w:hint="eastAsia"/>
          <w:color w:val="auto"/>
          <w:sz w:val="21"/>
          <w:szCs w:val="24"/>
          <w:lang w:val="en-US" w:eastAsia="zh-CN"/>
        </w:rPr>
        <w:t>再去锦官北水渡找黑市商人（澜湃）</w:t>
      </w:r>
    </w:p>
    <w:p>
      <w:pPr>
        <w:numPr>
          <w:numId w:val="0"/>
        </w:numPr>
      </w:pPr>
      <w:r>
        <w:drawing>
          <wp:inline distT="0" distB="0" distL="114300" distR="114300">
            <wp:extent cx="5269230" cy="3266440"/>
            <wp:effectExtent l="0" t="0" r="762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103880"/>
            <wp:effectExtent l="0" t="0" r="889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982595"/>
            <wp:effectExtent l="0" t="0" r="889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换取火.通幽诀友好度需要达到1051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增加好友度的材料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714875" cy="21907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48200" cy="18097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凶恶的虎精位置，一次两只，10分钟刷新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2405" cy="2730500"/>
            <wp:effectExtent l="0" t="0" r="444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法宝建议带古玉符（获取方式在锦官周围开宝箱）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道符技能除了免费获取的以外其他所有技能都需要黑市商人换取。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具备前面的条件那你的奶妈就具备抗怪的资格（元婴.化神除外）.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后期慢慢搞其他技能.（必备技能）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000625" cy="27527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31337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7750" cy="31908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34766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34004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0600" cy="2952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52975" cy="27336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4450" cy="29146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技能展示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6638290"/>
            <wp:effectExtent l="0" t="0" r="6350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3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AD5016"/>
    <w:multiLevelType w:val="singleLevel"/>
    <w:tmpl w:val="57AD501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JlY2ZiMTY2MDQ3OTc3MGMzYjViNjM3Y2Q0YTEwOTcifQ=="/>
  </w:docVars>
  <w:rsids>
    <w:rsidRoot w:val="00000000"/>
    <w:rsid w:val="32792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2022-08-15T08:30:38Z</dcterms:created>
  <dc:creator>Administrator</dc:creator>
  <cp:lastModifiedBy>阿骏`</cp:lastModifiedBy>
  <dcterms:modified xsi:type="dcterms:W3CDTF">2022-08-15T08:47:47Z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3C05280FBD7B4FB99523362436C88800</vt:lpwstr>
  </property>
</Properties>
</file>